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485" w14:textId="77777777" w:rsidR="00343DD5" w:rsidRPr="00343DD5" w:rsidRDefault="00343DD5" w:rsidP="00343DD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32"/>
          <w:szCs w:val="32"/>
          <w:lang w:eastAsia="ru-RU"/>
        </w:rPr>
      </w:pPr>
      <w:r w:rsidRPr="00343DD5">
        <w:rPr>
          <w:rFonts w:ascii="Arial" w:eastAsia="Times New Roman" w:hAnsi="Arial" w:cs="Arial"/>
          <w:b/>
          <w:bCs/>
          <w:color w:val="000000"/>
          <w:spacing w:val="-6"/>
          <w:kern w:val="36"/>
          <w:sz w:val="32"/>
          <w:szCs w:val="32"/>
          <w:lang w:eastAsia="ru-RU"/>
        </w:rPr>
        <w:t>Парламент Башкирии принял закон об увеличении штрафов за нарушения при выгуле собак</w:t>
      </w:r>
    </w:p>
    <w:p w14:paraId="0C37FA61" w14:textId="4C0250DF" w:rsidR="00343DD5" w:rsidRPr="00343DD5" w:rsidRDefault="00343DD5" w:rsidP="00343DD5">
      <w:pPr>
        <w:spacing w:after="0" w:line="240" w:lineRule="auto"/>
        <w:ind w:left="142"/>
        <w:rPr>
          <w:rFonts w:ascii="Arial" w:eastAsia="Times New Roman" w:hAnsi="Arial" w:cs="Arial"/>
          <w:color w:val="000000"/>
          <w:spacing w:val="-6"/>
          <w:sz w:val="21"/>
          <w:szCs w:val="21"/>
          <w:lang w:eastAsia="ru-RU"/>
        </w:rPr>
      </w:pPr>
      <w:r w:rsidRPr="00343DD5">
        <w:rPr>
          <w:rFonts w:ascii="Arial" w:eastAsia="Times New Roman" w:hAnsi="Arial" w:cs="Arial"/>
          <w:noProof/>
          <w:color w:val="000000"/>
          <w:spacing w:val="-6"/>
          <w:sz w:val="21"/>
          <w:szCs w:val="21"/>
          <w:lang w:eastAsia="ru-RU"/>
        </w:rPr>
        <w:drawing>
          <wp:inline distT="0" distB="0" distL="0" distR="0" wp14:anchorId="4AB6EF6F" wp14:editId="1600AEFD">
            <wp:extent cx="5799983" cy="3857625"/>
            <wp:effectExtent l="0" t="0" r="0" b="0"/>
            <wp:docPr id="1" name="Рисунок 1" descr="из архива редакции  Парламент Башкирии принял закон об увеличении штрафов за нарушения при выгуле со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архива редакции  Парламент Башкирии принял закон об увеличении штрафов за нарушения при выгуле соб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6" cy="39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960D20" w14:textId="77777777" w:rsidR="00343DD5" w:rsidRPr="00343DD5" w:rsidRDefault="00343DD5" w:rsidP="00343DD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Депутаты Государственного Собрания – Курултая Республики Башкортостан приняли закон «О внесении изменения в статью 13.7 Кодекса Республики Башкортостан об административных правонарушениях», повышающий размер штрафов за выгул собак без поводка и намордника.</w:t>
      </w:r>
    </w:p>
    <w:p w14:paraId="1DB6FA2D" w14:textId="26FD9050" w:rsidR="00343DD5" w:rsidRPr="00343DD5" w:rsidRDefault="00343DD5" w:rsidP="00343DD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Ранее Кодексом об административных правонарушениях был предусмотрен штраф в размере от 500 до 2 000 рублей, – прокомментировал Председатель Государственного Собрания Константин Толкачев. – Поскольку с момента установления этой нормы прошло уже десять лет, сегодня это уже не та сумма, которая может иметь воспитательный эффект. Размер штрафов пересмотрен в сторону увеличения.</w:t>
      </w:r>
    </w:p>
    <w:p w14:paraId="0FA84D6B" w14:textId="77777777" w:rsidR="00343DD5" w:rsidRPr="00343DD5" w:rsidRDefault="00343DD5" w:rsidP="00343DD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Согласно тексту закона перемещение или выгуливание собак без поводка и (или) намордника (за исключением комнатных декоративных пород собак) в общественных местах повлечет наложение административного штрафа на граждан в размере от 2 000 до 4 000 рублей.</w:t>
      </w:r>
    </w:p>
    <w:p w14:paraId="04A57390" w14:textId="05F35856" w:rsidR="00086054" w:rsidRPr="00343DD5" w:rsidRDefault="00343DD5" w:rsidP="00343DD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343D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Правила выгула собак установлены ради безопасности – людей и животных, – сказал Константин Толкачев. – За поведение питомца отвечает его владелец. Так что в случае нападения собаки на человека для ее хозяина может наступить даже уголовная ответственность. Принятие закона будет стимулировать владельцев собак соблюдать правила их выгула, в том числе для их собственного блага.</w:t>
      </w:r>
    </w:p>
    <w:sectPr w:rsidR="00086054" w:rsidRPr="0034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27"/>
    <w:rsid w:val="00086054"/>
    <w:rsid w:val="00343DD5"/>
    <w:rsid w:val="004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6AC"/>
  <w15:chartTrackingRefBased/>
  <w15:docId w15:val="{7F0C1106-7869-4EE2-9171-B9A8F2D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2">
    <w:name w:val="mr-2"/>
    <w:basedOn w:val="a0"/>
    <w:rsid w:val="00343DD5"/>
  </w:style>
  <w:style w:type="character" w:customStyle="1" w:styleId="author">
    <w:name w:val="author"/>
    <w:basedOn w:val="a0"/>
    <w:rsid w:val="00343DD5"/>
  </w:style>
  <w:style w:type="paragraph" w:styleId="a3">
    <w:name w:val="Normal (Web)"/>
    <w:basedOn w:val="a"/>
    <w:uiPriority w:val="99"/>
    <w:semiHidden/>
    <w:unhideWhenUsed/>
    <w:rsid w:val="0034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79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9557811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0416577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884437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  <w:div w:id="45622476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79255358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2647969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1158667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2024-04-04T06:47:00Z</dcterms:created>
  <dcterms:modified xsi:type="dcterms:W3CDTF">2024-04-04T06:57:00Z</dcterms:modified>
</cp:coreProperties>
</file>