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1D">
        <w:rPr>
          <w:rFonts w:ascii="Times New Roman" w:hAnsi="Times New Roman" w:cs="Times New Roman"/>
          <w:b/>
          <w:sz w:val="28"/>
          <w:szCs w:val="28"/>
        </w:rPr>
        <w:t>Уплаченные налоги распределяются из единого налогового счета с определенной очередностью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У</w:t>
      </w:r>
      <w:r w:rsidRPr="00CE0B1D">
        <w:rPr>
          <w:rFonts w:ascii="Times New Roman" w:hAnsi="Times New Roman" w:cs="Times New Roman"/>
          <w:sz w:val="28"/>
          <w:szCs w:val="28"/>
        </w:rPr>
        <w:t>плаченные налогоплательщиком налоговые платежи вначале аккумулируются на его едином налоговом счете, после чего налоговый орган самостоятельно распределяет средства в бюджет согласно определенной последовательности</w:t>
      </w:r>
      <w:r w:rsidRPr="00CE0B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На основании совокупной обязанности налогоплательщика зачет единого налогового платежа происходит в следующем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B1D">
        <w:t xml:space="preserve"> </w:t>
      </w:r>
      <w:proofErr w:type="gramStart"/>
      <w:r w:rsidRPr="00CE0B1D">
        <w:rPr>
          <w:rFonts w:ascii="Times New Roman" w:hAnsi="Times New Roman" w:cs="Times New Roman"/>
          <w:sz w:val="28"/>
          <w:szCs w:val="28"/>
        </w:rPr>
        <w:t>регламентирован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Pr="00CE0B1D">
        <w:rPr>
          <w:rFonts w:ascii="Times New Roman" w:hAnsi="Times New Roman" w:cs="Times New Roman"/>
          <w:sz w:val="28"/>
          <w:szCs w:val="28"/>
        </w:rPr>
        <w:t xml:space="preserve"> ст.45 Налогового кодекса Российской Федерации</w:t>
      </w:r>
      <w:r w:rsidRPr="00CE0B1D">
        <w:rPr>
          <w:rFonts w:ascii="Times New Roman" w:hAnsi="Times New Roman" w:cs="Times New Roman"/>
          <w:sz w:val="28"/>
          <w:szCs w:val="28"/>
        </w:rPr>
        <w:t>: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1D">
        <w:rPr>
          <w:rFonts w:ascii="Times New Roman" w:hAnsi="Times New Roman" w:cs="Times New Roman"/>
          <w:sz w:val="28"/>
          <w:szCs w:val="28"/>
        </w:rPr>
        <w:t>недоимка по НДФЛ - начиная с наиболее раннего момента ее 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1D">
        <w:rPr>
          <w:rFonts w:ascii="Times New Roman" w:hAnsi="Times New Roman" w:cs="Times New Roman"/>
          <w:sz w:val="28"/>
          <w:szCs w:val="28"/>
        </w:rPr>
        <w:t>НДФЛ - с момента возникновения обязанности по его перечислению налоговым агентом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B1D">
        <w:rPr>
          <w:rFonts w:ascii="Times New Roman" w:hAnsi="Times New Roman" w:cs="Times New Roman"/>
          <w:sz w:val="28"/>
          <w:szCs w:val="28"/>
        </w:rPr>
        <w:t>недоимка по иным налогам, сборам, страховым взносам - начиная с наиболее раннего момента ее 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 w:rsidRPr="00CE0B1D">
        <w:rPr>
          <w:rFonts w:ascii="Times New Roman" w:hAnsi="Times New Roman" w:cs="Times New Roman"/>
          <w:sz w:val="28"/>
          <w:szCs w:val="28"/>
        </w:rPr>
        <w:t>иные налоги, авансовые платежи, сборы, страховые взносы - с момента возникновения обязанности по их уплате (перечислению)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 w:rsidRPr="00CE0B1D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 w:rsidRPr="00CE0B1D">
        <w:rPr>
          <w:rFonts w:ascii="Times New Roman" w:hAnsi="Times New Roman" w:cs="Times New Roman"/>
          <w:sz w:val="28"/>
          <w:szCs w:val="28"/>
        </w:rPr>
        <w:t>проценты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-</w:t>
      </w:r>
      <w:r w:rsidRPr="00CE0B1D">
        <w:rPr>
          <w:rFonts w:ascii="Times New Roman" w:hAnsi="Times New Roman" w:cs="Times New Roman"/>
          <w:sz w:val="28"/>
          <w:szCs w:val="28"/>
        </w:rPr>
        <w:t>штрафы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1D">
        <w:rPr>
          <w:rFonts w:ascii="Times New Roman" w:hAnsi="Times New Roman" w:cs="Times New Roman"/>
          <w:sz w:val="28"/>
          <w:szCs w:val="28"/>
        </w:rPr>
        <w:t>Если средств единого налогового платежа на момент распределения недостаточно для погашения обязанностей по платежам с совпадающими сроками уплаты, то зачет происходит пропорционально суммам таких обязанностей между платежами одной очереди.</w:t>
      </w:r>
    </w:p>
    <w:p w:rsidR="00CE0B1D" w:rsidRPr="00CE0B1D" w:rsidRDefault="00CE0B1D" w:rsidP="00CE0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B1D" w:rsidRPr="00CE0B1D" w:rsidRDefault="00CE0B1D" w:rsidP="00CE0B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0B1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E0B1D">
        <w:rPr>
          <w:rFonts w:ascii="Times New Roman" w:hAnsi="Times New Roman" w:cs="Times New Roman"/>
          <w:sz w:val="28"/>
          <w:szCs w:val="28"/>
        </w:rPr>
        <w:t xml:space="preserve"> ИФНС России №30 по Республике Башкортостан</w:t>
      </w:r>
    </w:p>
    <w:sectPr w:rsidR="00CE0B1D" w:rsidRPr="00CE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7C"/>
    <w:rsid w:val="00236C7C"/>
    <w:rsid w:val="005A5A39"/>
    <w:rsid w:val="00C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ОРН_интернет</dc:creator>
  <cp:keywords/>
  <dc:description/>
  <cp:lastModifiedBy>ОРН_интернет</cp:lastModifiedBy>
  <cp:revision>2</cp:revision>
  <dcterms:created xsi:type="dcterms:W3CDTF">2024-06-14T06:56:00Z</dcterms:created>
  <dcterms:modified xsi:type="dcterms:W3CDTF">2024-06-14T07:06:00Z</dcterms:modified>
</cp:coreProperties>
</file>